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5CBB0BF" w:rsidR="008D704D" w:rsidRPr="009E4DF4" w:rsidRDefault="00DD5E31" w:rsidP="009C2357">
      <w:pPr>
        <w:pStyle w:val="Heading2"/>
        <w:ind w:left="5103"/>
        <w:rPr>
          <w:rFonts w:asciiTheme="majorBidi" w:eastAsia="Calibri" w:hAnsiTheme="majorBidi"/>
          <w:color w:val="auto"/>
          <w:sz w:val="22"/>
          <w:szCs w:val="22"/>
        </w:rPr>
      </w:pPr>
      <w:bookmarkStart w:id="0" w:name="_Ref38291223"/>
      <w:bookmarkStart w:id="1" w:name="_Ref38291334"/>
      <w:bookmarkStart w:id="2" w:name="_Ref38533412"/>
      <w:bookmarkStart w:id="3" w:name="_Toc148684073"/>
      <w:r w:rsidRPr="009E4DF4">
        <w:rPr>
          <w:rFonts w:asciiTheme="majorBidi" w:eastAsia="Calibri" w:hAnsiTheme="majorBidi"/>
          <w:color w:val="auto"/>
          <w:sz w:val="22"/>
          <w:szCs w:val="22"/>
        </w:rPr>
        <w:t xml:space="preserve">Pirkimo sąlygų </w:t>
      </w:r>
      <w:r w:rsidR="00E00686">
        <w:rPr>
          <w:rFonts w:asciiTheme="majorBidi" w:eastAsia="Calibri" w:hAnsiTheme="majorBidi"/>
          <w:color w:val="auto"/>
          <w:sz w:val="22"/>
          <w:szCs w:val="22"/>
        </w:rPr>
        <w:t>2</w:t>
      </w:r>
      <w:r w:rsidR="008D704D" w:rsidRPr="009E4DF4">
        <w:rPr>
          <w:rFonts w:asciiTheme="majorBidi" w:eastAsia="Calibri" w:hAnsiTheme="majorBidi"/>
          <w:color w:val="auto"/>
          <w:sz w:val="22"/>
          <w:szCs w:val="22"/>
        </w:rPr>
        <w:t xml:space="preserve"> priedas „Tiekėjų kvalifikacijos reikalavimai</w:t>
      </w:r>
      <w:r w:rsidR="00283391" w:rsidRPr="009E4DF4">
        <w:rPr>
          <w:rFonts w:asciiTheme="majorBidi" w:eastAsia="Calibri" w:hAnsiTheme="majorBidi"/>
          <w:color w:val="auto"/>
          <w:sz w:val="22"/>
          <w:szCs w:val="22"/>
        </w:rPr>
        <w:t xml:space="preserve"> ir reikalaujami kokybės bei aplinkos apsaugos vadybos sistemų standartai</w:t>
      </w:r>
      <w:r w:rsidR="008D704D" w:rsidRPr="009E4DF4">
        <w:rPr>
          <w:rFonts w:asciiTheme="majorBidi" w:eastAsia="Calibri" w:hAnsiTheme="majorBidi"/>
          <w:color w:val="auto"/>
          <w:sz w:val="22"/>
          <w:szCs w:val="22"/>
        </w:rPr>
        <w:t>“</w:t>
      </w:r>
      <w:bookmarkEnd w:id="0"/>
      <w:bookmarkEnd w:id="1"/>
      <w:bookmarkEnd w:id="2"/>
      <w:bookmarkEnd w:id="3"/>
    </w:p>
    <w:p w14:paraId="70EF5423" w14:textId="77777777" w:rsidR="002F396F" w:rsidRPr="009E4DF4" w:rsidRDefault="002F396F" w:rsidP="00DE290C">
      <w:pPr>
        <w:rPr>
          <w:rFonts w:asciiTheme="majorBidi" w:hAnsiTheme="majorBidi" w:cstheme="majorBidi"/>
          <w:b/>
          <w:bCs/>
          <w:smallCaps/>
          <w:sz w:val="22"/>
          <w:szCs w:val="22"/>
        </w:rPr>
      </w:pPr>
    </w:p>
    <w:p w14:paraId="2E4A6A51" w14:textId="7093DA19" w:rsidR="002F396F" w:rsidRPr="00E03AFD" w:rsidRDefault="002F396F" w:rsidP="007C0612">
      <w:pPr>
        <w:pStyle w:val="Subtitle"/>
        <w:spacing w:line="240" w:lineRule="auto"/>
        <w:jc w:val="center"/>
        <w:rPr>
          <w:rFonts w:asciiTheme="majorBidi" w:hAnsiTheme="majorBidi" w:cstheme="majorBidi"/>
          <w:b/>
          <w:bCs/>
          <w:smallCaps/>
          <w:color w:val="auto"/>
          <w:sz w:val="22"/>
          <w:szCs w:val="22"/>
        </w:rPr>
      </w:pPr>
      <w:r w:rsidRPr="00E03AFD">
        <w:rPr>
          <w:rFonts w:asciiTheme="majorBidi" w:hAnsiTheme="majorBidi" w:cstheme="majorBidi"/>
          <w:b/>
          <w:bCs/>
          <w:smallCaps/>
          <w:color w:val="auto"/>
          <w:sz w:val="22"/>
          <w:szCs w:val="22"/>
        </w:rPr>
        <w:t>TIEKĖJŲ KVALIFIKACIJOS REIKALAVIMAI</w:t>
      </w:r>
      <w:r w:rsidR="00955F2F" w:rsidRPr="00E03AFD">
        <w:rPr>
          <w:rFonts w:asciiTheme="majorBidi" w:hAnsiTheme="majorBidi" w:cstheme="majorBidi"/>
          <w:b/>
          <w:bCs/>
          <w:smallCaps/>
          <w:color w:val="auto"/>
          <w:sz w:val="22"/>
          <w:szCs w:val="22"/>
        </w:rPr>
        <w:t xml:space="preserve"> IR REIKALAVIMAI LAIKYTIS </w:t>
      </w:r>
      <w:r w:rsidR="00955F2F" w:rsidRPr="00E03AFD">
        <w:rPr>
          <w:rFonts w:asciiTheme="majorBidi" w:hAnsiTheme="majorBidi" w:cstheme="majorBidi"/>
          <w:b/>
          <w:bCs/>
          <w:color w:val="auto"/>
          <w:sz w:val="22"/>
          <w:szCs w:val="22"/>
          <w:lang w:eastAsia="en-US"/>
        </w:rPr>
        <w:t>KOKYBĖS VADYBOS SISTEMOS IR (ARBA) APLINKOS APSAUGOS VADYBOS SISTEMOS STANDARTŲ</w:t>
      </w:r>
    </w:p>
    <w:p w14:paraId="003BBA89" w14:textId="77777777" w:rsidR="001A707D" w:rsidRPr="009E4DF4" w:rsidRDefault="001A707D" w:rsidP="001A707D">
      <w:pPr>
        <w:spacing w:after="0" w:line="240" w:lineRule="auto"/>
        <w:jc w:val="both"/>
        <w:rPr>
          <w:rFonts w:asciiTheme="majorBidi" w:eastAsiaTheme="minorHAnsi" w:hAnsiTheme="majorBidi" w:cstheme="majorBidi"/>
          <w:sz w:val="22"/>
          <w:szCs w:val="22"/>
        </w:rPr>
      </w:pPr>
    </w:p>
    <w:p w14:paraId="660BF518" w14:textId="235B912C" w:rsidR="00116981" w:rsidRPr="009E4DF4" w:rsidRDefault="00116981" w:rsidP="00116981">
      <w:pPr>
        <w:spacing w:after="0" w:line="240" w:lineRule="auto"/>
        <w:jc w:val="both"/>
        <w:rPr>
          <w:rFonts w:asciiTheme="majorBidi" w:eastAsia="Calibri" w:hAnsiTheme="majorBidi" w:cstheme="majorBidi"/>
          <w:sz w:val="22"/>
          <w:szCs w:val="22"/>
          <w:lang w:eastAsia="en-US"/>
        </w:rPr>
      </w:pPr>
      <w:r w:rsidRPr="009E4DF4">
        <w:rPr>
          <w:rFonts w:asciiTheme="majorBidi" w:eastAsia="Calibri" w:hAnsiTheme="majorBidi" w:cstheme="majorBidi"/>
          <w:sz w:val="22"/>
          <w:szCs w:val="22"/>
          <w:lang w:eastAsia="en-US"/>
        </w:rPr>
        <w:t>1. Tiekėjai turi atitikti šiame priede nustatytus reikalavimus</w:t>
      </w:r>
      <w:r w:rsidRPr="009E4DF4">
        <w:rPr>
          <w:rFonts w:asciiTheme="majorBidi" w:eastAsiaTheme="minorHAnsi" w:hAnsiTheme="majorBidi" w:cstheme="majorBidi"/>
          <w:sz w:val="22"/>
          <w:szCs w:val="22"/>
          <w:lang w:eastAsia="en-US"/>
        </w:rPr>
        <w:t xml:space="preserve"> dėl </w:t>
      </w:r>
      <w:r w:rsidRPr="009E4DF4">
        <w:rPr>
          <w:rFonts w:asciiTheme="majorBidi" w:eastAsia="Calibri" w:hAnsiTheme="majorBidi" w:cstheme="majorBidi"/>
          <w:sz w:val="22"/>
          <w:szCs w:val="22"/>
          <w:lang w:eastAsia="en-US"/>
        </w:rPr>
        <w:t>k</w:t>
      </w:r>
      <w:r w:rsidRPr="009E4DF4">
        <w:rPr>
          <w:rFonts w:asciiTheme="majorBidi" w:eastAsia="Calibri" w:hAnsiTheme="majorBidi" w:cstheme="majorBidi"/>
          <w:iCs/>
          <w:sz w:val="22"/>
          <w:szCs w:val="22"/>
          <w:lang w:eastAsia="en-US"/>
        </w:rPr>
        <w:t>okybės vadybos sistemos ir (ar) aplinkos apsaugos vadybos sistemos standartų</w:t>
      </w:r>
      <w:r w:rsidRPr="009E4DF4">
        <w:rPr>
          <w:rFonts w:asciiTheme="majorBidi" w:eastAsiaTheme="minorHAnsi" w:hAnsiTheme="majorBidi" w:cstheme="majorBidi"/>
          <w:sz w:val="22"/>
          <w:szCs w:val="22"/>
          <w:lang w:eastAsia="en-US"/>
        </w:rPr>
        <w:t xml:space="preserve"> laikymosi.</w:t>
      </w:r>
      <w:r w:rsidRPr="009E4DF4">
        <w:rPr>
          <w:rFonts w:asciiTheme="majorBidi" w:hAnsiTheme="majorBidi" w:cstheme="majorBidi"/>
          <w:sz w:val="22"/>
          <w:szCs w:val="22"/>
        </w:rPr>
        <w:t xml:space="preserve"> </w:t>
      </w:r>
      <w:r w:rsidRPr="009E4DF4">
        <w:rPr>
          <w:rFonts w:asciiTheme="majorBidi" w:eastAsiaTheme="minorHAnsi" w:hAnsiTheme="majorBidi" w:cstheme="majorBidi"/>
          <w:sz w:val="22"/>
          <w:szCs w:val="22"/>
          <w:lang w:eastAsia="en-US"/>
        </w:rPr>
        <w:t xml:space="preserve">Jeigu bendrą pasiūlymą pateikia ūkio subjektų grupė, veikianti pagal jungtinės veiklos sutartį, šiose konkurso sąlygose nurodytus reikalavimus dėl </w:t>
      </w:r>
      <w:r w:rsidRPr="009E4DF4">
        <w:rPr>
          <w:rFonts w:asciiTheme="majorBidi" w:eastAsia="Calibri" w:hAnsiTheme="majorBidi" w:cstheme="majorBidi"/>
          <w:sz w:val="22"/>
          <w:szCs w:val="22"/>
          <w:lang w:eastAsia="en-US"/>
        </w:rPr>
        <w:t>k</w:t>
      </w:r>
      <w:r w:rsidRPr="009E4DF4">
        <w:rPr>
          <w:rFonts w:asciiTheme="majorBidi" w:eastAsia="Calibri" w:hAnsiTheme="majorBidi" w:cstheme="majorBidi"/>
          <w:iCs/>
          <w:sz w:val="22"/>
          <w:szCs w:val="22"/>
          <w:lang w:eastAsia="en-US"/>
        </w:rPr>
        <w:t>okybės vadybos sistemos ir (arba) aplinkos apsaugos vadybos sistemos standartų</w:t>
      </w:r>
      <w:r w:rsidRPr="009E4DF4">
        <w:rPr>
          <w:rFonts w:asciiTheme="majorBidi" w:eastAsiaTheme="minorHAnsi" w:hAnsiTheme="majorBidi" w:cstheme="majorBidi"/>
          <w:sz w:val="22"/>
          <w:szCs w:val="22"/>
          <w:lang w:eastAsia="en-US"/>
        </w:rPr>
        <w:t xml:space="preserve"> laikymosi turi atitikti bent vienas ūkio subjektų grupės narys arba visi ūkio subjektų grupės nariai kartu:</w:t>
      </w:r>
    </w:p>
    <w:p w14:paraId="73C68803" w14:textId="77777777" w:rsidR="00116981" w:rsidRPr="009E4DF4" w:rsidRDefault="00116981" w:rsidP="00116981">
      <w:pPr>
        <w:tabs>
          <w:tab w:val="left" w:pos="709"/>
        </w:tabs>
        <w:spacing w:after="0" w:line="240" w:lineRule="auto"/>
        <w:ind w:firstLine="567"/>
        <w:jc w:val="right"/>
        <w:rPr>
          <w:rFonts w:asciiTheme="majorBidi" w:eastAsiaTheme="minorHAnsi" w:hAnsiTheme="majorBidi" w:cstheme="majorBidi"/>
          <w:sz w:val="22"/>
          <w:szCs w:val="22"/>
          <w:lang w:eastAsia="en-US"/>
        </w:rPr>
      </w:pPr>
    </w:p>
    <w:tbl>
      <w:tblPr>
        <w:tblStyle w:val="TableGrid3"/>
        <w:tblW w:w="9962" w:type="dxa"/>
        <w:tblLook w:val="04A0" w:firstRow="1" w:lastRow="0" w:firstColumn="1" w:lastColumn="0" w:noHBand="0" w:noVBand="1"/>
      </w:tblPr>
      <w:tblGrid>
        <w:gridCol w:w="695"/>
        <w:gridCol w:w="4687"/>
        <w:gridCol w:w="4580"/>
      </w:tblGrid>
      <w:tr w:rsidR="009E4DF4" w:rsidRPr="009E4DF4" w14:paraId="183F6C01" w14:textId="77777777" w:rsidTr="002D2D2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5CD1B4" w14:textId="77777777" w:rsidR="00116981" w:rsidRPr="009E4DF4" w:rsidRDefault="00116981" w:rsidP="002D2D21">
            <w:pPr>
              <w:spacing w:before="60" w:after="60" w:line="256" w:lineRule="auto"/>
              <w:rPr>
                <w:rFonts w:asciiTheme="majorBidi" w:hAnsiTheme="majorBidi" w:cstheme="majorBidi"/>
                <w:b/>
                <w:bCs/>
                <w:sz w:val="22"/>
                <w:szCs w:val="22"/>
              </w:rPr>
            </w:pPr>
            <w:r w:rsidRPr="009E4DF4">
              <w:rPr>
                <w:rFonts w:asciiTheme="majorBidi" w:eastAsiaTheme="minorHAnsi" w:hAnsiTheme="majorBidi" w:cstheme="majorBidi"/>
                <w:b/>
                <w:bCs/>
                <w:sz w:val="22"/>
                <w:szCs w:val="22"/>
              </w:rPr>
              <w:t>Eil. Nr.</w:t>
            </w:r>
          </w:p>
        </w:tc>
        <w:tc>
          <w:tcPr>
            <w:tcW w:w="46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E5AE8C" w14:textId="77777777" w:rsidR="00116981" w:rsidRPr="009E4DF4" w:rsidRDefault="00116981" w:rsidP="002D2D21">
            <w:pPr>
              <w:spacing w:before="60" w:after="60" w:line="256" w:lineRule="auto"/>
              <w:jc w:val="center"/>
              <w:rPr>
                <w:rFonts w:asciiTheme="majorBidi" w:eastAsiaTheme="minorHAnsi" w:hAnsiTheme="majorBidi" w:cstheme="majorBidi"/>
                <w:b/>
                <w:bCs/>
                <w:sz w:val="22"/>
                <w:szCs w:val="22"/>
              </w:rPr>
            </w:pPr>
            <w:r w:rsidRPr="009E4DF4">
              <w:rPr>
                <w:rFonts w:asciiTheme="majorBidi" w:hAnsiTheme="majorBidi" w:cstheme="majorBidi"/>
                <w:b/>
                <w:bCs/>
                <w:sz w:val="22"/>
                <w:szCs w:val="22"/>
              </w:rPr>
              <w:t xml:space="preserve">Reikalavimas </w:t>
            </w:r>
            <w:r w:rsidRPr="009E4DF4">
              <w:rPr>
                <w:rFonts w:asciiTheme="majorBidi" w:eastAsiaTheme="minorHAnsi" w:hAnsiTheme="majorBidi" w:cstheme="majorBidi"/>
                <w:b/>
                <w:bCs/>
                <w:sz w:val="22"/>
                <w:szCs w:val="22"/>
                <w:lang w:eastAsia="en-US"/>
              </w:rPr>
              <w:t xml:space="preserve">dėl </w:t>
            </w:r>
            <w:r w:rsidRPr="009E4DF4">
              <w:rPr>
                <w:rFonts w:asciiTheme="majorBidi" w:eastAsia="Calibri" w:hAnsiTheme="majorBidi" w:cstheme="majorBidi"/>
                <w:b/>
                <w:bCs/>
                <w:sz w:val="22"/>
                <w:szCs w:val="22"/>
                <w:lang w:eastAsia="en-US"/>
              </w:rPr>
              <w:t>k</w:t>
            </w:r>
            <w:r w:rsidRPr="009E4DF4">
              <w:rPr>
                <w:rFonts w:asciiTheme="majorBidi" w:eastAsia="Calibri" w:hAnsiTheme="majorBidi" w:cstheme="majorBidi"/>
                <w:b/>
                <w:bCs/>
                <w:iCs/>
                <w:sz w:val="22"/>
                <w:szCs w:val="22"/>
                <w:lang w:eastAsia="en-US"/>
              </w:rPr>
              <w:t>okybės vadybos sistemos ir aplinkos apsaugos vadybos sistemos standartų</w:t>
            </w:r>
            <w:r w:rsidRPr="009E4DF4">
              <w:rPr>
                <w:rFonts w:asciiTheme="majorBidi" w:eastAsiaTheme="minorHAnsi" w:hAnsiTheme="majorBidi" w:cstheme="majorBidi"/>
                <w:b/>
                <w:bCs/>
                <w:sz w:val="22"/>
                <w:szCs w:val="22"/>
                <w:lang w:eastAsia="en-US"/>
              </w:rPr>
              <w:t xml:space="preserve"> laikymosi.</w:t>
            </w:r>
          </w:p>
        </w:tc>
        <w:tc>
          <w:tcPr>
            <w:tcW w:w="45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6607A0" w14:textId="77777777" w:rsidR="00116981" w:rsidRPr="009E4DF4" w:rsidRDefault="00116981" w:rsidP="002D2D21">
            <w:pPr>
              <w:autoSpaceDE w:val="0"/>
              <w:autoSpaceDN w:val="0"/>
              <w:adjustRightInd w:val="0"/>
              <w:jc w:val="center"/>
              <w:rPr>
                <w:rFonts w:asciiTheme="majorBidi" w:hAnsiTheme="majorBidi" w:cstheme="majorBidi"/>
                <w:b/>
                <w:bCs/>
                <w:sz w:val="22"/>
                <w:szCs w:val="22"/>
              </w:rPr>
            </w:pPr>
            <w:r w:rsidRPr="009E4DF4">
              <w:rPr>
                <w:rFonts w:asciiTheme="majorBidi" w:hAnsiTheme="majorBidi" w:cstheme="majorBidi"/>
                <w:b/>
                <w:bCs/>
                <w:sz w:val="22"/>
                <w:szCs w:val="22"/>
              </w:rPr>
              <w:t>Atitiktį reikalavimui įrodantys dokumentai</w:t>
            </w:r>
          </w:p>
        </w:tc>
      </w:tr>
      <w:tr w:rsidR="009E4DF4" w:rsidRPr="009E4DF4" w14:paraId="690E91B4" w14:textId="77777777" w:rsidTr="002D2D21">
        <w:tc>
          <w:tcPr>
            <w:tcW w:w="695" w:type="dxa"/>
            <w:tcBorders>
              <w:top w:val="single" w:sz="4" w:space="0" w:color="000000"/>
              <w:left w:val="single" w:sz="4" w:space="0" w:color="000000"/>
              <w:bottom w:val="single" w:sz="4" w:space="0" w:color="000000"/>
              <w:right w:val="single" w:sz="4" w:space="0" w:color="000000"/>
            </w:tcBorders>
          </w:tcPr>
          <w:p w14:paraId="541F24E6" w14:textId="77777777" w:rsidR="00116981" w:rsidRPr="009E4DF4" w:rsidRDefault="00116981" w:rsidP="002D2D21">
            <w:pPr>
              <w:spacing w:before="60" w:after="60" w:line="256"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1.</w:t>
            </w:r>
          </w:p>
        </w:tc>
        <w:tc>
          <w:tcPr>
            <w:tcW w:w="9267" w:type="dxa"/>
            <w:gridSpan w:val="2"/>
            <w:tcBorders>
              <w:top w:val="single" w:sz="4" w:space="0" w:color="000000"/>
              <w:left w:val="single" w:sz="4" w:space="0" w:color="000000"/>
              <w:bottom w:val="single" w:sz="4" w:space="0" w:color="000000"/>
              <w:right w:val="single" w:sz="4" w:space="0" w:color="000000"/>
            </w:tcBorders>
          </w:tcPr>
          <w:p w14:paraId="49D770C8" w14:textId="77777777" w:rsidR="00116981" w:rsidRPr="009E4DF4" w:rsidRDefault="00116981" w:rsidP="002D2D2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Kokybės vadybos sistemos taikymas</w:t>
            </w:r>
          </w:p>
        </w:tc>
      </w:tr>
      <w:tr w:rsidR="001A10A7" w:rsidRPr="009E4DF4" w14:paraId="7498B949" w14:textId="77777777" w:rsidTr="007614AF">
        <w:tc>
          <w:tcPr>
            <w:tcW w:w="695" w:type="dxa"/>
            <w:tcBorders>
              <w:top w:val="single" w:sz="4" w:space="0" w:color="000000"/>
              <w:left w:val="single" w:sz="4" w:space="0" w:color="000000"/>
              <w:bottom w:val="single" w:sz="4" w:space="0" w:color="000000"/>
              <w:right w:val="single" w:sz="4" w:space="0" w:color="000000"/>
            </w:tcBorders>
          </w:tcPr>
          <w:p w14:paraId="6EF8998E" w14:textId="77777777" w:rsidR="001A10A7" w:rsidRPr="009E4DF4" w:rsidRDefault="001A10A7"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1.1.</w:t>
            </w:r>
          </w:p>
        </w:tc>
        <w:tc>
          <w:tcPr>
            <w:tcW w:w="9267" w:type="dxa"/>
            <w:gridSpan w:val="2"/>
          </w:tcPr>
          <w:p w14:paraId="5999993E" w14:textId="2A299C5E" w:rsidR="001A10A7" w:rsidRPr="009E4DF4" w:rsidRDefault="001A10A7" w:rsidP="00707F03">
            <w:pPr>
              <w:jc w:val="both"/>
              <w:rPr>
                <w:rFonts w:asciiTheme="majorBidi" w:hAnsiTheme="majorBidi" w:cstheme="majorBidi"/>
                <w:sz w:val="22"/>
                <w:szCs w:val="22"/>
              </w:rPr>
            </w:pPr>
            <w:r w:rsidRPr="001A10A7">
              <w:rPr>
                <w:rFonts w:asciiTheme="majorBidi" w:hAnsiTheme="majorBidi" w:cstheme="majorBidi"/>
                <w:sz w:val="22"/>
                <w:szCs w:val="22"/>
              </w:rPr>
              <w:t>Netaikoma</w:t>
            </w:r>
          </w:p>
        </w:tc>
      </w:tr>
      <w:tr w:rsidR="009E4DF4" w:rsidRPr="009E4DF4" w14:paraId="573F2101"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29C25C6" w14:textId="77777777" w:rsidR="00707F03" w:rsidRPr="009E4DF4" w:rsidRDefault="00707F03" w:rsidP="00707F03">
            <w:pPr>
              <w:spacing w:before="60" w:after="60" w:line="256"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2.</w:t>
            </w:r>
          </w:p>
        </w:tc>
        <w:tc>
          <w:tcPr>
            <w:tcW w:w="9267" w:type="dxa"/>
            <w:gridSpan w:val="2"/>
            <w:tcBorders>
              <w:top w:val="single" w:sz="4" w:space="0" w:color="000000"/>
              <w:left w:val="single" w:sz="4" w:space="0" w:color="000000"/>
              <w:bottom w:val="single" w:sz="4" w:space="0" w:color="000000"/>
              <w:right w:val="single" w:sz="4" w:space="0" w:color="000000"/>
            </w:tcBorders>
          </w:tcPr>
          <w:p w14:paraId="5B61EFF3" w14:textId="77777777" w:rsidR="00707F03" w:rsidRPr="009E4DF4" w:rsidRDefault="00707F03" w:rsidP="00707F03">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Aplinkos apsaugos vadybos sistemos taikymas</w:t>
            </w:r>
          </w:p>
        </w:tc>
      </w:tr>
      <w:tr w:rsidR="00707F03" w:rsidRPr="009E4DF4" w14:paraId="7D8B79F3"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BE21A80" w14:textId="77777777" w:rsidR="00707F03" w:rsidRPr="009E4DF4" w:rsidRDefault="00707F03" w:rsidP="001A10A7">
            <w:pPr>
              <w:spacing w:before="60" w:after="60" w:line="256" w:lineRule="auto"/>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2.1.</w:t>
            </w:r>
          </w:p>
        </w:tc>
        <w:tc>
          <w:tcPr>
            <w:tcW w:w="9267" w:type="dxa"/>
            <w:gridSpan w:val="2"/>
            <w:tcBorders>
              <w:top w:val="single" w:sz="4" w:space="0" w:color="000000"/>
              <w:left w:val="single" w:sz="4" w:space="0" w:color="000000"/>
              <w:bottom w:val="single" w:sz="4" w:space="0" w:color="000000"/>
              <w:right w:val="single" w:sz="4" w:space="0" w:color="000000"/>
            </w:tcBorders>
          </w:tcPr>
          <w:p w14:paraId="1C1F7300" w14:textId="77777777"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Netaikoma</w:t>
            </w:r>
          </w:p>
        </w:tc>
      </w:tr>
    </w:tbl>
    <w:p w14:paraId="6AD24CE5" w14:textId="77777777" w:rsidR="00116981" w:rsidRPr="009E4DF4" w:rsidRDefault="00116981" w:rsidP="00116981">
      <w:pPr>
        <w:spacing w:after="0" w:line="240" w:lineRule="auto"/>
        <w:jc w:val="center"/>
        <w:rPr>
          <w:rFonts w:asciiTheme="majorBidi" w:eastAsiaTheme="minorHAnsi" w:hAnsiTheme="majorBidi" w:cstheme="majorBidi"/>
          <w:sz w:val="22"/>
          <w:szCs w:val="22"/>
          <w:lang w:eastAsia="en-US"/>
        </w:rPr>
      </w:pPr>
    </w:p>
    <w:p w14:paraId="4E625A2C" w14:textId="6CD9F292" w:rsidR="001A707D" w:rsidRPr="009E4DF4" w:rsidRDefault="001A707D" w:rsidP="001A707D">
      <w:pPr>
        <w:spacing w:after="0" w:line="240"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Tiekėjų kvalifikacijos reikalavimai</w:t>
      </w:r>
    </w:p>
    <w:p w14:paraId="5BBE01E5" w14:textId="0ADD1CCE" w:rsidR="00116981" w:rsidRPr="009E4DF4" w:rsidRDefault="00116981" w:rsidP="00116981">
      <w:pPr>
        <w:spacing w:after="0" w:line="240" w:lineRule="auto"/>
        <w:jc w:val="both"/>
        <w:rPr>
          <w:rFonts w:asciiTheme="majorBidi" w:eastAsiaTheme="minorHAnsi" w:hAnsiTheme="majorBidi" w:cstheme="majorBidi"/>
          <w:sz w:val="22"/>
          <w:szCs w:val="22"/>
        </w:rPr>
      </w:pPr>
      <w:r w:rsidRPr="009E4DF4">
        <w:rPr>
          <w:rFonts w:asciiTheme="majorBidi" w:eastAsiaTheme="minorHAnsi" w:hAnsiTheme="majorBidi" w:cstheme="majorBidi"/>
          <w:sz w:val="22"/>
          <w:szCs w:val="22"/>
          <w:lang w:eastAsia="en-US"/>
        </w:rPr>
        <w:t>1. Tiekėjo kvalifikacija turi atitikti šiame priede nustatytus reikalavimus kvalifikacijai.</w:t>
      </w:r>
      <w:r w:rsidRPr="009E4DF4">
        <w:rPr>
          <w:rFonts w:asciiTheme="majorBidi" w:eastAsiaTheme="minorHAnsi" w:hAnsiTheme="majorBidi" w:cstheme="majorBidi"/>
          <w:sz w:val="22"/>
          <w:szCs w:val="22"/>
        </w:rPr>
        <w:t xml:space="preserve"> 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5245D30A" w14:textId="77777777" w:rsidR="00116981" w:rsidRPr="009E4DF4" w:rsidRDefault="00116981" w:rsidP="001A707D">
      <w:pPr>
        <w:spacing w:after="0" w:line="240" w:lineRule="auto"/>
        <w:jc w:val="center"/>
        <w:rPr>
          <w:rFonts w:asciiTheme="majorBidi" w:eastAsiaTheme="minorHAnsi" w:hAnsiTheme="majorBidi" w:cstheme="majorBidi"/>
          <w:b/>
          <w:bCs/>
          <w:sz w:val="22"/>
          <w:szCs w:val="22"/>
        </w:rPr>
      </w:pPr>
    </w:p>
    <w:tbl>
      <w:tblPr>
        <w:tblStyle w:val="TableGrid3"/>
        <w:tblpPr w:leftFromText="180" w:rightFromText="180" w:horzAnchor="margin" w:tblpY="770"/>
        <w:tblW w:w="5279" w:type="pct"/>
        <w:tblLook w:val="04A0" w:firstRow="1" w:lastRow="0" w:firstColumn="1" w:lastColumn="0" w:noHBand="0" w:noVBand="1"/>
      </w:tblPr>
      <w:tblGrid>
        <w:gridCol w:w="710"/>
        <w:gridCol w:w="4388"/>
        <w:gridCol w:w="4820"/>
      </w:tblGrid>
      <w:tr w:rsidR="001A10A7" w:rsidRPr="00F16F02" w14:paraId="4E32B1E2" w14:textId="647459D9" w:rsidTr="005846EF">
        <w:trPr>
          <w:cantSplit/>
          <w:tblHeader/>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1A10A7" w:rsidRPr="00F16F02" w:rsidRDefault="001A10A7" w:rsidP="001A10A7">
            <w:pPr>
              <w:jc w:val="center"/>
              <w:rPr>
                <w:rFonts w:asciiTheme="majorBidi" w:hAnsiTheme="majorBidi" w:cstheme="majorBidi"/>
                <w:b/>
                <w:bCs/>
                <w:sz w:val="22"/>
                <w:szCs w:val="22"/>
              </w:rPr>
            </w:pPr>
            <w:r w:rsidRPr="00F16F02">
              <w:rPr>
                <w:rFonts w:asciiTheme="majorBidi" w:eastAsiaTheme="minorHAnsi" w:hAnsiTheme="majorBidi" w:cstheme="majorBidi"/>
                <w:b/>
                <w:bCs/>
                <w:sz w:val="22"/>
                <w:szCs w:val="22"/>
              </w:rPr>
              <w:lastRenderedPageBreak/>
              <w:t>Eil. Nr.</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39A8F2D" w:rsidR="001A10A7" w:rsidRPr="00F16F02" w:rsidRDefault="001A10A7" w:rsidP="001A10A7">
            <w:pPr>
              <w:jc w:val="center"/>
              <w:rPr>
                <w:rFonts w:asciiTheme="majorBidi" w:eastAsiaTheme="minorEastAsia" w:hAnsiTheme="majorBidi" w:cstheme="majorBidi"/>
                <w:b/>
                <w:bCs/>
                <w:sz w:val="22"/>
                <w:szCs w:val="22"/>
              </w:rPr>
            </w:pPr>
            <w:r w:rsidRPr="00F16F02">
              <w:rPr>
                <w:rFonts w:asciiTheme="majorBidi" w:hAnsiTheme="majorBidi" w:cstheme="majorBidi"/>
                <w:b/>
                <w:bCs/>
                <w:sz w:val="22"/>
                <w:szCs w:val="22"/>
              </w:rPr>
              <w:t>Kvalifikacijos reikalavimas</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34C190FD" w14:textId="0BEC15E3" w:rsidR="001A10A7" w:rsidRPr="00F16F02" w:rsidRDefault="001A10A7" w:rsidP="001A10A7">
            <w:pPr>
              <w:autoSpaceDE w:val="0"/>
              <w:autoSpaceDN w:val="0"/>
              <w:adjustRightInd w:val="0"/>
              <w:jc w:val="center"/>
              <w:rPr>
                <w:rFonts w:asciiTheme="majorBidi" w:hAnsiTheme="majorBidi" w:cstheme="majorBidi"/>
                <w:b/>
                <w:bCs/>
                <w:sz w:val="22"/>
                <w:szCs w:val="22"/>
              </w:rPr>
            </w:pPr>
            <w:r w:rsidRPr="00F16F02">
              <w:rPr>
                <w:rFonts w:asciiTheme="majorBidi" w:hAnsiTheme="majorBidi" w:cstheme="majorBidi"/>
                <w:b/>
                <w:bCs/>
                <w:sz w:val="22"/>
                <w:szCs w:val="22"/>
              </w:rPr>
              <w:t>Atitiktį reikalavimui įrodantys  dokumentai</w:t>
            </w:r>
          </w:p>
        </w:tc>
      </w:tr>
      <w:tr w:rsidR="001A10A7" w:rsidRPr="00F16F02" w14:paraId="2DF35442" w14:textId="39CAFF7B" w:rsidTr="001A10A7">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1A10A7" w:rsidRPr="00F16F02" w:rsidRDefault="001A10A7" w:rsidP="001A10A7">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F530" w14:textId="10227F81" w:rsidR="001A10A7" w:rsidRPr="00F16F02" w:rsidRDefault="001A10A7" w:rsidP="001A10A7">
            <w:pPr>
              <w:autoSpaceDE w:val="0"/>
              <w:autoSpaceDN w:val="0"/>
              <w:adjustRightInd w:val="0"/>
              <w:rPr>
                <w:rFonts w:asciiTheme="majorBidi" w:hAnsiTheme="majorBidi" w:cstheme="majorBidi"/>
                <w:b/>
                <w:bCs/>
                <w:sz w:val="22"/>
                <w:szCs w:val="22"/>
              </w:rPr>
            </w:pPr>
            <w:r w:rsidRPr="00F16F02">
              <w:rPr>
                <w:rFonts w:asciiTheme="majorBidi" w:hAnsiTheme="majorBidi" w:cstheme="majorBidi"/>
                <w:b/>
                <w:bCs/>
                <w:sz w:val="22"/>
                <w:szCs w:val="22"/>
              </w:rPr>
              <w:t>Teisė verstis veikla</w:t>
            </w:r>
          </w:p>
        </w:tc>
      </w:tr>
      <w:tr w:rsidR="00E921A7" w:rsidRPr="00F16F02" w14:paraId="090D3098" w14:textId="7C1B2981" w:rsidTr="001A10A7">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E921A7" w:rsidRPr="00F16F02" w:rsidRDefault="00E921A7" w:rsidP="00E921A7">
            <w:pPr>
              <w:pStyle w:val="ListParagraph"/>
              <w:ind w:left="0"/>
              <w:jc w:val="right"/>
              <w:rPr>
                <w:rFonts w:asciiTheme="majorBidi" w:eastAsiaTheme="minorHAnsi" w:hAnsiTheme="majorBidi" w:cstheme="majorBidi"/>
                <w:sz w:val="22"/>
                <w:szCs w:val="22"/>
              </w:rPr>
            </w:pPr>
            <w:r w:rsidRPr="00F16F02">
              <w:rPr>
                <w:rFonts w:asciiTheme="majorBidi" w:eastAsiaTheme="minorHAnsi" w:hAnsiTheme="majorBidi" w:cstheme="majorBidi"/>
                <w:sz w:val="22"/>
                <w:szCs w:val="22"/>
              </w:rPr>
              <w:t xml:space="preserve">1.1 </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0D94A2AD" w14:textId="39FDFCDE" w:rsidR="00E921A7" w:rsidRPr="00F16F02" w:rsidRDefault="00E921A7" w:rsidP="00E921A7">
            <w:pPr>
              <w:autoSpaceDE w:val="0"/>
              <w:autoSpaceDN w:val="0"/>
              <w:adjustRightInd w:val="0"/>
              <w:jc w:val="both"/>
              <w:rPr>
                <w:rFonts w:asciiTheme="majorBidi" w:hAnsiTheme="majorBidi" w:cstheme="majorBidi"/>
                <w:sz w:val="22"/>
                <w:szCs w:val="22"/>
              </w:rPr>
            </w:pPr>
            <w:r w:rsidRPr="00F16F02">
              <w:rPr>
                <w:rFonts w:asciiTheme="majorBidi" w:hAnsiTheme="majorBidi" w:cstheme="majorBidi"/>
                <w:sz w:val="22"/>
                <w:szCs w:val="22"/>
              </w:rPr>
              <w:t>Tiekėjas turi teisę verstis ta veikla, kuri reikalinga pirkimo sutarčiai įvykdyti.</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39143EA3" w14:textId="5FDAAB9C" w:rsidR="00E921A7" w:rsidRPr="00F16F02" w:rsidRDefault="00E921A7" w:rsidP="00E921A7">
            <w:pPr>
              <w:autoSpaceDE w:val="0"/>
              <w:autoSpaceDN w:val="0"/>
              <w:adjustRightInd w:val="0"/>
              <w:jc w:val="both"/>
              <w:rPr>
                <w:rFonts w:asciiTheme="majorBidi" w:hAnsiTheme="majorBidi" w:cstheme="majorBidi"/>
                <w:sz w:val="22"/>
                <w:szCs w:val="22"/>
              </w:rPr>
            </w:pPr>
            <w:r w:rsidRPr="00F16F02">
              <w:rPr>
                <w:rFonts w:asciiTheme="majorBidi" w:hAnsiTheme="majorBidi" w:cstheme="majorBidi"/>
                <w:sz w:val="22"/>
                <w:szCs w:val="22"/>
              </w:rPr>
              <w:t xml:space="preserve">Tiekėjo (juridinio asmens) nuostatų, įstatų ir/ar kitų dokumentų, patvirtinančių tiekėjo teisę verstis veikla, susijusia su kompiuterinės ir biuro įrangos techninio aptarnavimo, priežiūros ir/ar remonto paslaugomis, arba atitinkamos užsienio šalies institucijos (profesinių ar veiklos tvarkytojų, valstybės įgaliotų institucijų pažymos, kaip yra nustatyta toje valstybėje, kurioje tiekėjas registruotas) išduotas dokumentas ar priesaikos deklaracija, liudijanti tiekėjo teisę verstis šia veikla. </w:t>
            </w:r>
          </w:p>
        </w:tc>
      </w:tr>
      <w:tr w:rsidR="00E921A7" w:rsidRPr="00F16F02" w14:paraId="6775693A" w14:textId="71CD62C8" w:rsidTr="001A10A7">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E921A7" w:rsidRPr="00F16F02" w:rsidRDefault="00E921A7" w:rsidP="00E921A7">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37FF9" w14:textId="636C52B4" w:rsidR="00E921A7" w:rsidRPr="00F16F02" w:rsidRDefault="00E921A7" w:rsidP="00E921A7">
            <w:pPr>
              <w:autoSpaceDE w:val="0"/>
              <w:autoSpaceDN w:val="0"/>
              <w:adjustRightInd w:val="0"/>
              <w:rPr>
                <w:rFonts w:asciiTheme="majorBidi" w:hAnsiTheme="majorBidi" w:cstheme="majorBidi"/>
                <w:b/>
                <w:bCs/>
                <w:sz w:val="22"/>
                <w:szCs w:val="22"/>
              </w:rPr>
            </w:pPr>
            <w:r w:rsidRPr="00F16F02">
              <w:rPr>
                <w:rFonts w:asciiTheme="majorBidi" w:hAnsiTheme="majorBidi" w:cstheme="majorBidi"/>
                <w:b/>
                <w:bCs/>
                <w:sz w:val="22"/>
                <w:szCs w:val="22"/>
              </w:rPr>
              <w:t>Finansinis</w:t>
            </w:r>
            <w:r w:rsidRPr="00F16F02">
              <w:rPr>
                <w:rFonts w:asciiTheme="majorBidi" w:hAnsiTheme="majorBidi" w:cstheme="majorBidi"/>
                <w:sz w:val="22"/>
                <w:szCs w:val="22"/>
              </w:rPr>
              <w:t xml:space="preserve"> </w:t>
            </w:r>
            <w:r w:rsidRPr="00F16F02">
              <w:rPr>
                <w:rFonts w:asciiTheme="majorBidi" w:hAnsiTheme="majorBidi" w:cstheme="majorBidi"/>
                <w:b/>
                <w:bCs/>
                <w:sz w:val="22"/>
                <w:szCs w:val="22"/>
              </w:rPr>
              <w:t>ir ekonominis pajėgumas</w:t>
            </w:r>
          </w:p>
        </w:tc>
      </w:tr>
      <w:tr w:rsidR="00E921A7" w:rsidRPr="00F16F02" w14:paraId="53AA187A" w14:textId="3F0674A2" w:rsidTr="001A10A7">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E921A7" w:rsidRPr="00F16F02" w:rsidRDefault="00E921A7" w:rsidP="00E921A7">
            <w:pPr>
              <w:pStyle w:val="ListParagraph"/>
              <w:numPr>
                <w:ilvl w:val="1"/>
                <w:numId w:val="9"/>
              </w:numPr>
              <w:ind w:left="357" w:hanging="357"/>
              <w:jc w:val="right"/>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7C2FB685" w:rsidR="00E921A7" w:rsidRPr="00F16F02" w:rsidRDefault="00E921A7" w:rsidP="00E921A7">
            <w:pPr>
              <w:autoSpaceDE w:val="0"/>
              <w:autoSpaceDN w:val="0"/>
              <w:adjustRightInd w:val="0"/>
              <w:rPr>
                <w:rFonts w:asciiTheme="majorBidi" w:hAnsiTheme="majorBidi" w:cstheme="majorBidi"/>
                <w:sz w:val="22"/>
                <w:szCs w:val="22"/>
              </w:rPr>
            </w:pPr>
            <w:r w:rsidRPr="00F16F02">
              <w:rPr>
                <w:rFonts w:asciiTheme="majorBidi" w:hAnsiTheme="majorBidi" w:cstheme="majorBidi"/>
                <w:sz w:val="22"/>
                <w:szCs w:val="22"/>
              </w:rPr>
              <w:t>Netaikoma</w:t>
            </w:r>
          </w:p>
        </w:tc>
      </w:tr>
      <w:tr w:rsidR="00E921A7" w:rsidRPr="00F16F02" w14:paraId="0EEB4D39" w14:textId="5F154C99" w:rsidTr="001A10A7">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E921A7" w:rsidRPr="00F16F02" w:rsidRDefault="00E921A7" w:rsidP="00E921A7">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E921A7" w:rsidRPr="00F16F02" w:rsidRDefault="00E921A7" w:rsidP="00E921A7">
            <w:pPr>
              <w:autoSpaceDE w:val="0"/>
              <w:autoSpaceDN w:val="0"/>
              <w:adjustRightInd w:val="0"/>
              <w:rPr>
                <w:rFonts w:asciiTheme="majorBidi" w:hAnsiTheme="majorBidi" w:cstheme="majorBidi"/>
                <w:b/>
                <w:bCs/>
                <w:sz w:val="22"/>
                <w:szCs w:val="22"/>
              </w:rPr>
            </w:pPr>
            <w:r w:rsidRPr="00F16F02">
              <w:rPr>
                <w:rFonts w:asciiTheme="majorBidi" w:hAnsiTheme="majorBidi" w:cstheme="majorBidi"/>
                <w:b/>
                <w:bCs/>
                <w:sz w:val="22"/>
                <w:szCs w:val="22"/>
              </w:rPr>
              <w:t>Techninis ir profesinis pajėgumas</w:t>
            </w:r>
          </w:p>
        </w:tc>
      </w:tr>
      <w:tr w:rsidR="00E921A7" w:rsidRPr="00F16F02" w14:paraId="3B360BFB" w14:textId="41E448BB" w:rsidTr="001A10A7">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E921A7" w:rsidRPr="00F16F02" w:rsidRDefault="00E921A7" w:rsidP="00E921A7">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151EC73B" w14:textId="77777777" w:rsidR="00E921A7" w:rsidRPr="00F16F02" w:rsidRDefault="00E921A7" w:rsidP="00E921A7">
            <w:pPr>
              <w:rPr>
                <w:rFonts w:asciiTheme="majorBidi" w:hAnsiTheme="majorBidi" w:cstheme="majorBidi"/>
                <w:sz w:val="22"/>
                <w:szCs w:val="22"/>
              </w:rPr>
            </w:pPr>
            <w:r w:rsidRPr="00F16F02">
              <w:rPr>
                <w:rFonts w:asciiTheme="majorBidi" w:hAnsiTheme="majorBidi" w:cstheme="majorBidi"/>
                <w:sz w:val="22"/>
                <w:szCs w:val="22"/>
              </w:rPr>
              <w:t>Tiekėjas per paskutinius 3 metus arba per laiką nuo tiekėjo įregistravimo dienos (jei tiekėjas vykdė veiklą mažiau nei 3 metus) turi būti sėkmingai įvykdęs ir/ar vykdantis ne mažiau kaip vieną kompiuterinės ir biuro įrangos techninio aptarnavimo, priežiūros ir/ar remonto paslaugų teikimo sutartį, kurios vertė (arba dar vykdomos sutarties įvykdytos dalies vertė) ne mažiau kaip 10 500 Eur (dešimt tūkstančių penkių šimtai eurų) su PVM.</w:t>
            </w:r>
          </w:p>
          <w:p w14:paraId="7D80563F" w14:textId="77777777" w:rsidR="00E921A7" w:rsidRPr="00F16F02" w:rsidRDefault="00E921A7" w:rsidP="00E921A7">
            <w:pPr>
              <w:autoSpaceDE w:val="0"/>
              <w:autoSpaceDN w:val="0"/>
              <w:adjustRightInd w:val="0"/>
              <w:rPr>
                <w:rFonts w:asciiTheme="majorBidi" w:hAnsiTheme="majorBidi" w:cstheme="majorBidi"/>
                <w:sz w:val="22"/>
                <w:szCs w:val="22"/>
              </w:rPr>
            </w:pPr>
          </w:p>
        </w:tc>
        <w:tc>
          <w:tcPr>
            <w:tcW w:w="2430" w:type="pct"/>
          </w:tcPr>
          <w:p w14:paraId="6FC44D13" w14:textId="4F347999" w:rsidR="00E921A7" w:rsidRPr="00F16F02" w:rsidRDefault="00E921A7" w:rsidP="00E921A7">
            <w:pPr>
              <w:rPr>
                <w:rFonts w:asciiTheme="majorBidi" w:hAnsiTheme="majorBidi" w:cstheme="majorBidi"/>
                <w:sz w:val="22"/>
                <w:szCs w:val="22"/>
              </w:rPr>
            </w:pPr>
            <w:r w:rsidRPr="00F16F02">
              <w:rPr>
                <w:rFonts w:asciiTheme="majorBidi" w:hAnsiTheme="majorBidi" w:cstheme="majorBidi"/>
                <w:sz w:val="22"/>
                <w:szCs w:val="22"/>
              </w:rPr>
              <w:t xml:space="preserve">Pateikiamas sėkmingai įvykdytų sutarčių sąrašas, kuriame apie kiekvieną sutartį turi būti pateikiama ši informacija:  </w:t>
            </w:r>
          </w:p>
          <w:p w14:paraId="58CDCF08" w14:textId="5AD171DF" w:rsidR="00E921A7" w:rsidRPr="00F16F02" w:rsidRDefault="00E921A7" w:rsidP="00E921A7">
            <w:pPr>
              <w:numPr>
                <w:ilvl w:val="0"/>
                <w:numId w:val="27"/>
              </w:numPr>
              <w:tabs>
                <w:tab w:val="left" w:pos="318"/>
              </w:tabs>
              <w:ind w:left="0" w:firstLine="0"/>
              <w:contextualSpacing/>
              <w:jc w:val="both"/>
              <w:rPr>
                <w:rFonts w:asciiTheme="majorBidi" w:hAnsiTheme="majorBidi" w:cstheme="majorBidi"/>
                <w:sz w:val="22"/>
                <w:szCs w:val="22"/>
              </w:rPr>
            </w:pPr>
            <w:r w:rsidRPr="00F16F02">
              <w:rPr>
                <w:rFonts w:asciiTheme="majorBidi" w:hAnsiTheme="majorBidi" w:cstheme="majorBidi"/>
                <w:sz w:val="22"/>
                <w:szCs w:val="22"/>
              </w:rPr>
              <w:t>užsakovai, užsakovo kontaktinis asmuo;</w:t>
            </w:r>
          </w:p>
          <w:p w14:paraId="4C5AB73D" w14:textId="77777777" w:rsidR="00E921A7" w:rsidRPr="00F16F02" w:rsidRDefault="00E921A7" w:rsidP="00E921A7">
            <w:pPr>
              <w:numPr>
                <w:ilvl w:val="0"/>
                <w:numId w:val="27"/>
              </w:numPr>
              <w:tabs>
                <w:tab w:val="left" w:pos="318"/>
              </w:tabs>
              <w:ind w:left="0" w:firstLine="0"/>
              <w:contextualSpacing/>
              <w:jc w:val="both"/>
              <w:rPr>
                <w:rFonts w:asciiTheme="majorBidi" w:hAnsiTheme="majorBidi" w:cstheme="majorBidi"/>
                <w:sz w:val="22"/>
                <w:szCs w:val="22"/>
              </w:rPr>
            </w:pPr>
            <w:r w:rsidRPr="00F16F02">
              <w:rPr>
                <w:rFonts w:asciiTheme="majorBidi" w:hAnsiTheme="majorBidi" w:cstheme="majorBidi"/>
                <w:sz w:val="22"/>
                <w:szCs w:val="22"/>
              </w:rPr>
              <w:t>sutarties vykdymo datos (mėnesių tikslumu) ir trumpas paslaugų aprašymas (aprašyme turi būti nurodyta valstybės registro pavadinimas ir aprašymas ir kt. informacija);</w:t>
            </w:r>
          </w:p>
          <w:p w14:paraId="6DC6F317" w14:textId="7F4D1CE7" w:rsidR="00E921A7" w:rsidRPr="00F16F02" w:rsidRDefault="00E921A7" w:rsidP="00E921A7">
            <w:pPr>
              <w:numPr>
                <w:ilvl w:val="0"/>
                <w:numId w:val="27"/>
              </w:numPr>
              <w:tabs>
                <w:tab w:val="left" w:pos="318"/>
              </w:tabs>
              <w:ind w:left="0" w:firstLine="0"/>
              <w:contextualSpacing/>
              <w:jc w:val="both"/>
              <w:rPr>
                <w:rFonts w:asciiTheme="majorBidi" w:hAnsiTheme="majorBidi" w:cstheme="majorBidi"/>
                <w:sz w:val="22"/>
                <w:szCs w:val="22"/>
              </w:rPr>
            </w:pPr>
            <w:r w:rsidRPr="00F16F02">
              <w:rPr>
                <w:rFonts w:asciiTheme="majorBidi" w:hAnsiTheme="majorBidi" w:cstheme="majorBidi"/>
                <w:sz w:val="22"/>
                <w:szCs w:val="22"/>
              </w:rPr>
              <w:t xml:space="preserve">užsakovų teigiamos rekomendacijos, kuriose būtų nurodyta, data, sutarties vertė, ar paslaugos buvo suteiktos (teikiamos) laiku ir pagal dokumentų, reglamentuojančių paslaugų suteikimą, reikalavimus. </w:t>
            </w:r>
          </w:p>
        </w:tc>
      </w:tr>
      <w:tr w:rsidR="00EA7C3B" w:rsidRPr="00F16F02" w14:paraId="73AEF2CA" w14:textId="77777777" w:rsidTr="00EA7C3B">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AF195" w14:textId="7AC4175B" w:rsidR="00EA7C3B" w:rsidRPr="00F16F02" w:rsidRDefault="00EA7C3B" w:rsidP="00EA7C3B">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Pr>
          <w:p w14:paraId="589BFFBE" w14:textId="24D2A7B0" w:rsidR="00EA7C3B" w:rsidRPr="00F16F02" w:rsidRDefault="00EA7C3B" w:rsidP="00EA7C3B">
            <w:pPr>
              <w:rPr>
                <w:rFonts w:asciiTheme="majorBidi" w:hAnsiTheme="majorBidi" w:cstheme="majorBidi"/>
                <w:sz w:val="22"/>
                <w:szCs w:val="22"/>
              </w:rPr>
            </w:pPr>
            <w:r w:rsidRPr="00F16F02">
              <w:rPr>
                <w:rFonts w:asciiTheme="majorBidi" w:hAnsiTheme="majorBidi" w:cstheme="majorBidi"/>
                <w:b/>
                <w:bCs/>
                <w:sz w:val="22"/>
                <w:szCs w:val="22"/>
              </w:rPr>
              <w:t>Aplinkos apsaugos vadybos priemonės:</w:t>
            </w:r>
          </w:p>
        </w:tc>
      </w:tr>
      <w:tr w:rsidR="00CB23CE" w:rsidRPr="009E4DF4" w14:paraId="7951C85C" w14:textId="77777777" w:rsidTr="001A10A7">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27277" w14:textId="23854B9B" w:rsidR="00CB23CE" w:rsidRPr="00F16F02" w:rsidRDefault="00CB23CE" w:rsidP="00CB23CE">
            <w:pPr>
              <w:rPr>
                <w:rFonts w:asciiTheme="majorBidi" w:eastAsiaTheme="minorHAnsi" w:hAnsiTheme="majorBidi" w:cstheme="majorBidi"/>
                <w:sz w:val="22"/>
                <w:szCs w:val="22"/>
              </w:rPr>
            </w:pPr>
            <w:r w:rsidRPr="00F16F02">
              <w:rPr>
                <w:rFonts w:asciiTheme="majorBidi" w:eastAsiaTheme="minorHAnsi" w:hAnsiTheme="majorBidi" w:cstheme="majorBidi"/>
                <w:sz w:val="22"/>
                <w:szCs w:val="22"/>
              </w:rPr>
              <w:t>4.1.</w:t>
            </w:r>
          </w:p>
        </w:tc>
        <w:tc>
          <w:tcPr>
            <w:tcW w:w="2212" w:type="pct"/>
          </w:tcPr>
          <w:p w14:paraId="3084C098" w14:textId="190CA01E" w:rsidR="00CB23CE" w:rsidRPr="00F16F02" w:rsidRDefault="00CB23CE" w:rsidP="00CB23CE">
            <w:pPr>
              <w:spacing w:line="20" w:lineRule="atLeast"/>
              <w:jc w:val="both"/>
              <w:rPr>
                <w:rFonts w:asciiTheme="majorBidi" w:hAnsiTheme="majorBidi" w:cstheme="majorBidi"/>
                <w:sz w:val="22"/>
                <w:szCs w:val="22"/>
              </w:rPr>
            </w:pPr>
            <w:bookmarkStart w:id="4" w:name="_Hlk172118121"/>
            <w:r w:rsidRPr="00F16F02">
              <w:rPr>
                <w:rFonts w:asciiTheme="majorBidi" w:hAnsiTheme="majorBidi" w:cstheme="majorBidi"/>
                <w:sz w:val="22"/>
                <w:szCs w:val="22"/>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bookmarkEnd w:id="4"/>
          <w:p w14:paraId="621E109A" w14:textId="59990AB3" w:rsidR="00CB23CE" w:rsidRPr="00F16F02" w:rsidRDefault="00CB23CE" w:rsidP="00CB23CE">
            <w:pPr>
              <w:rPr>
                <w:rFonts w:asciiTheme="majorBidi" w:hAnsiTheme="majorBidi" w:cstheme="majorBidi"/>
                <w:sz w:val="22"/>
                <w:szCs w:val="22"/>
              </w:rPr>
            </w:pPr>
            <w:r w:rsidRPr="00F16F02">
              <w:rPr>
                <w:rFonts w:asciiTheme="majorBidi" w:hAnsiTheme="majorBidi" w:cstheme="majorBidi"/>
                <w:sz w:val="22"/>
                <w:szCs w:val="22"/>
              </w:rPr>
              <w:lastRenderedPageBreak/>
              <w:t xml:space="preserve">Taikymo sritis - </w:t>
            </w:r>
            <w:r w:rsidR="00F53F02" w:rsidRPr="00F16F02">
              <w:t xml:space="preserve"> </w:t>
            </w:r>
            <w:r w:rsidR="00F53F02" w:rsidRPr="00F16F02">
              <w:rPr>
                <w:rFonts w:asciiTheme="majorBidi" w:hAnsiTheme="majorBidi" w:cstheme="majorBidi"/>
                <w:sz w:val="22"/>
                <w:szCs w:val="22"/>
              </w:rPr>
              <w:t>kompiuterinės ir biuro įrangos techninio aptarnavimo, priežiūros ir/ar remonto paslaugos</w:t>
            </w:r>
          </w:p>
        </w:tc>
        <w:tc>
          <w:tcPr>
            <w:tcW w:w="2430" w:type="pct"/>
          </w:tcPr>
          <w:p w14:paraId="1A65B3AF" w14:textId="77777777" w:rsidR="00CB23CE" w:rsidRPr="00F16F02" w:rsidRDefault="00CB23CE" w:rsidP="00CB23CE">
            <w:pPr>
              <w:spacing w:line="20" w:lineRule="atLeast"/>
              <w:jc w:val="both"/>
              <w:rPr>
                <w:rFonts w:asciiTheme="majorBidi" w:hAnsiTheme="majorBidi" w:cstheme="majorBidi"/>
                <w:sz w:val="22"/>
                <w:szCs w:val="22"/>
              </w:rPr>
            </w:pPr>
            <w:r w:rsidRPr="00F16F02">
              <w:rPr>
                <w:rFonts w:asciiTheme="majorBidi" w:hAnsiTheme="majorBidi" w:cstheme="majorBidi"/>
                <w:sz w:val="22"/>
                <w:szCs w:val="22"/>
              </w:rPr>
              <w:lastRenderedPageBreak/>
              <w:t>Nepriklausomos įstaigos išduoto galiojančio sertifikato, patvirtinančio, kad tiekėjas laikosi reikalaujamos aplinkos apsaugos vadybos sistemos standartų, skaitmeninė kopija.</w:t>
            </w:r>
          </w:p>
          <w:p w14:paraId="4AAB0B6D" w14:textId="77777777" w:rsidR="00CB23CE" w:rsidRPr="00F16F02" w:rsidRDefault="00CB23CE" w:rsidP="00CB23CE">
            <w:pPr>
              <w:spacing w:line="20" w:lineRule="atLeast"/>
              <w:jc w:val="both"/>
              <w:rPr>
                <w:rFonts w:asciiTheme="majorBidi" w:hAnsiTheme="majorBidi" w:cstheme="majorBidi"/>
                <w:sz w:val="22"/>
                <w:szCs w:val="22"/>
              </w:rPr>
            </w:pPr>
          </w:p>
          <w:p w14:paraId="1EE2400C" w14:textId="77777777" w:rsidR="00CB23CE" w:rsidRPr="00F16F02" w:rsidRDefault="00CB23CE" w:rsidP="00CB23CE">
            <w:pPr>
              <w:spacing w:line="20" w:lineRule="atLeast"/>
              <w:jc w:val="both"/>
              <w:rPr>
                <w:rFonts w:asciiTheme="majorBidi" w:hAnsiTheme="majorBidi" w:cstheme="majorBidi"/>
                <w:sz w:val="22"/>
                <w:szCs w:val="22"/>
              </w:rPr>
            </w:pPr>
            <w:r w:rsidRPr="00F16F02">
              <w:rPr>
                <w:rFonts w:asciiTheme="majorBidi" w:hAnsiTheme="majorBidi" w:cstheme="majorBidi"/>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8035395" w14:textId="77777777" w:rsidR="00F16F02" w:rsidRPr="00F16F02" w:rsidRDefault="00F16F02" w:rsidP="00CB23CE">
            <w:pPr>
              <w:spacing w:line="20" w:lineRule="atLeast"/>
              <w:jc w:val="both"/>
              <w:rPr>
                <w:rFonts w:asciiTheme="majorBidi" w:hAnsiTheme="majorBidi" w:cstheme="majorBidi"/>
                <w:sz w:val="22"/>
                <w:szCs w:val="22"/>
              </w:rPr>
            </w:pPr>
          </w:p>
          <w:p w14:paraId="6E82E44D" w14:textId="77777777" w:rsidR="00F16F02" w:rsidRPr="00F16F02" w:rsidRDefault="00F16F02" w:rsidP="00F16F02">
            <w:pPr>
              <w:spacing w:line="20" w:lineRule="atLeast"/>
              <w:jc w:val="both"/>
              <w:rPr>
                <w:rFonts w:asciiTheme="majorBidi" w:hAnsiTheme="majorBidi" w:cstheme="majorBidi"/>
                <w:sz w:val="22"/>
                <w:szCs w:val="22"/>
              </w:rPr>
            </w:pPr>
            <w:r w:rsidRPr="00F16F02">
              <w:rPr>
                <w:rFonts w:asciiTheme="majorBidi" w:hAnsiTheme="majorBidi" w:cstheme="majorBidi"/>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8BFD1F7" w14:textId="77777777" w:rsidR="00CB23CE" w:rsidRPr="00F16F02" w:rsidRDefault="00CB23CE" w:rsidP="00CB23CE">
            <w:pPr>
              <w:spacing w:line="20" w:lineRule="atLeast"/>
              <w:jc w:val="both"/>
              <w:rPr>
                <w:rFonts w:asciiTheme="majorBidi" w:hAnsiTheme="majorBidi" w:cstheme="majorBidi"/>
                <w:sz w:val="22"/>
                <w:szCs w:val="22"/>
              </w:rPr>
            </w:pPr>
          </w:p>
          <w:p w14:paraId="366FC7D3" w14:textId="027A78FD" w:rsidR="00CB23CE" w:rsidRPr="00E921A7" w:rsidRDefault="00CB23CE" w:rsidP="00F16F02">
            <w:pPr>
              <w:spacing w:line="20" w:lineRule="atLeast"/>
              <w:jc w:val="both"/>
              <w:rPr>
                <w:rFonts w:asciiTheme="majorBidi" w:hAnsiTheme="majorBidi" w:cstheme="majorBidi"/>
                <w:sz w:val="22"/>
                <w:szCs w:val="22"/>
              </w:rPr>
            </w:pPr>
            <w:r w:rsidRPr="00F16F02">
              <w:rPr>
                <w:rFonts w:asciiTheme="majorBidi" w:hAnsiTheme="majorBidi" w:cstheme="majorBidi"/>
                <w:sz w:val="22"/>
                <w:szCs w:val="22"/>
              </w:rPr>
              <w:t xml:space="preserve">Jeigu tiekėjas pats atitinka šį reikalavimą, tačiau pasitelkia subtiekėjus </w:t>
            </w:r>
            <w:r w:rsidR="00F16F02">
              <w:rPr>
                <w:rFonts w:asciiTheme="majorBidi" w:hAnsiTheme="majorBidi" w:cstheme="majorBidi"/>
                <w:sz w:val="22"/>
                <w:szCs w:val="22"/>
              </w:rPr>
              <w:t>paslaugoms suteikti</w:t>
            </w:r>
            <w:r w:rsidRPr="00F16F02">
              <w:rPr>
                <w:rFonts w:asciiTheme="majorBidi" w:hAnsiTheme="majorBidi" w:cstheme="majorBidi"/>
                <w:sz w:val="22"/>
                <w:szCs w:val="22"/>
              </w:rPr>
              <w:t xml:space="preserve"> yra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09DB31DF" w14:textId="0E74B08A" w:rsidR="00A4599F" w:rsidRPr="009E4DF4" w:rsidRDefault="00A4599F" w:rsidP="00707F03">
      <w:pPr>
        <w:pStyle w:val="Heading2"/>
        <w:ind w:left="5103"/>
        <w:rPr>
          <w:rFonts w:asciiTheme="majorBidi" w:hAnsiTheme="majorBidi"/>
          <w:b/>
          <w:bCs/>
          <w:smallCaps/>
          <w:color w:val="auto"/>
          <w:sz w:val="22"/>
          <w:szCs w:val="22"/>
        </w:rPr>
      </w:pPr>
    </w:p>
    <w:sectPr w:rsidR="00A4599F" w:rsidRPr="009E4DF4"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DCD01" w14:textId="77777777" w:rsidR="00F03B96" w:rsidRDefault="00F03B96" w:rsidP="00D05666">
      <w:r>
        <w:separator/>
      </w:r>
    </w:p>
  </w:endnote>
  <w:endnote w:type="continuationSeparator" w:id="0">
    <w:p w14:paraId="5C173F8B" w14:textId="77777777" w:rsidR="00F03B96" w:rsidRDefault="00F03B96" w:rsidP="00D05666">
      <w:r>
        <w:continuationSeparator/>
      </w:r>
    </w:p>
  </w:endnote>
  <w:endnote w:type="continuationNotice" w:id="1">
    <w:p w14:paraId="73514F58" w14:textId="77777777" w:rsidR="00F03B96" w:rsidRDefault="00F03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2170" w14:textId="77777777" w:rsidR="00F03B96" w:rsidRDefault="00F03B96" w:rsidP="00D05666">
      <w:r>
        <w:separator/>
      </w:r>
    </w:p>
  </w:footnote>
  <w:footnote w:type="continuationSeparator" w:id="0">
    <w:p w14:paraId="356E25A5" w14:textId="77777777" w:rsidR="00F03B96" w:rsidRDefault="00F03B96" w:rsidP="00D05666">
      <w:r>
        <w:continuationSeparator/>
      </w:r>
    </w:p>
  </w:footnote>
  <w:footnote w:type="continuationNotice" w:id="1">
    <w:p w14:paraId="6A302CAE" w14:textId="77777777" w:rsidR="00F03B96" w:rsidRDefault="00F03B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BAE12BE"/>
    <w:multiLevelType w:val="hybridMultilevel"/>
    <w:tmpl w:val="7B46B63C"/>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9"/>
  </w:num>
  <w:num w:numId="4" w16cid:durableId="1865055254">
    <w:abstractNumId w:val="25"/>
  </w:num>
  <w:num w:numId="5" w16cid:durableId="1484615006">
    <w:abstractNumId w:val="22"/>
  </w:num>
  <w:num w:numId="6" w16cid:durableId="12269543">
    <w:abstractNumId w:val="28"/>
  </w:num>
  <w:num w:numId="7" w16cid:durableId="749809940">
    <w:abstractNumId w:val="2"/>
  </w:num>
  <w:num w:numId="8" w16cid:durableId="412043720">
    <w:abstractNumId w:val="29"/>
  </w:num>
  <w:num w:numId="9" w16cid:durableId="1996449446">
    <w:abstractNumId w:val="26"/>
  </w:num>
  <w:num w:numId="10" w16cid:durableId="1318921492">
    <w:abstractNumId w:val="16"/>
  </w:num>
  <w:num w:numId="11" w16cid:durableId="1864435576">
    <w:abstractNumId w:val="24"/>
  </w:num>
  <w:num w:numId="12" w16cid:durableId="1619490990">
    <w:abstractNumId w:val="11"/>
  </w:num>
  <w:num w:numId="13" w16cid:durableId="1532764770">
    <w:abstractNumId w:val="31"/>
  </w:num>
  <w:num w:numId="14" w16cid:durableId="1228224338">
    <w:abstractNumId w:val="30"/>
  </w:num>
  <w:num w:numId="15" w16cid:durableId="88089484">
    <w:abstractNumId w:val="4"/>
  </w:num>
  <w:num w:numId="16" w16cid:durableId="868103456">
    <w:abstractNumId w:val="12"/>
  </w:num>
  <w:num w:numId="17" w16cid:durableId="725296167">
    <w:abstractNumId w:val="13"/>
  </w:num>
  <w:num w:numId="18" w16cid:durableId="2031831827">
    <w:abstractNumId w:val="14"/>
  </w:num>
  <w:num w:numId="19" w16cid:durableId="1516917841">
    <w:abstractNumId w:val="9"/>
  </w:num>
  <w:num w:numId="20" w16cid:durableId="2105684055">
    <w:abstractNumId w:val="21"/>
  </w:num>
  <w:num w:numId="21" w16cid:durableId="371005059">
    <w:abstractNumId w:val="18"/>
  </w:num>
  <w:num w:numId="22" w16cid:durableId="1884630571">
    <w:abstractNumId w:val="15"/>
  </w:num>
  <w:num w:numId="23" w16cid:durableId="494614562">
    <w:abstractNumId w:val="20"/>
  </w:num>
  <w:num w:numId="24" w16cid:durableId="1473055655">
    <w:abstractNumId w:val="23"/>
  </w:num>
  <w:num w:numId="25" w16cid:durableId="510532351">
    <w:abstractNumId w:val="0"/>
  </w:num>
  <w:num w:numId="26" w16cid:durableId="968166758">
    <w:abstractNumId w:val="3"/>
  </w:num>
  <w:num w:numId="27" w16cid:durableId="990331836">
    <w:abstractNumId w:val="6"/>
  </w:num>
  <w:num w:numId="28" w16cid:durableId="265190730">
    <w:abstractNumId w:val="17"/>
  </w:num>
  <w:num w:numId="29" w16cid:durableId="1858226104">
    <w:abstractNumId w:val="7"/>
  </w:num>
  <w:num w:numId="30" w16cid:durableId="1465386631">
    <w:abstractNumId w:val="1"/>
  </w:num>
  <w:num w:numId="31" w16cid:durableId="1555191280">
    <w:abstractNumId w:val="27"/>
  </w:num>
  <w:num w:numId="32" w16cid:durableId="108284013">
    <w:abstractNumId w:val="10"/>
  </w:num>
  <w:num w:numId="33" w16cid:durableId="313149112">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82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2C4"/>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56B"/>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0A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DEA"/>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BDF"/>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50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DCD"/>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692"/>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A1"/>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1284"/>
    <w:rsid w:val="00421D7D"/>
    <w:rsid w:val="00424668"/>
    <w:rsid w:val="0042470D"/>
    <w:rsid w:val="00424B94"/>
    <w:rsid w:val="00424C4C"/>
    <w:rsid w:val="004252AF"/>
    <w:rsid w:val="00425691"/>
    <w:rsid w:val="0042578B"/>
    <w:rsid w:val="004257A5"/>
    <w:rsid w:val="00425CFB"/>
    <w:rsid w:val="00425FE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FC"/>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195"/>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651"/>
    <w:rsid w:val="0055710D"/>
    <w:rsid w:val="00557458"/>
    <w:rsid w:val="005605D0"/>
    <w:rsid w:val="00560AD2"/>
    <w:rsid w:val="0056126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445"/>
    <w:rsid w:val="005D65CB"/>
    <w:rsid w:val="005D6A47"/>
    <w:rsid w:val="005D70BE"/>
    <w:rsid w:val="005D7383"/>
    <w:rsid w:val="005D7998"/>
    <w:rsid w:val="005D7A77"/>
    <w:rsid w:val="005D7C4F"/>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07F0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5BC"/>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63B"/>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431"/>
    <w:rsid w:val="0096353F"/>
    <w:rsid w:val="009639C8"/>
    <w:rsid w:val="00963E07"/>
    <w:rsid w:val="0096424C"/>
    <w:rsid w:val="00964723"/>
    <w:rsid w:val="00965310"/>
    <w:rsid w:val="009655C4"/>
    <w:rsid w:val="0096562F"/>
    <w:rsid w:val="009657AE"/>
    <w:rsid w:val="00965894"/>
    <w:rsid w:val="00966032"/>
    <w:rsid w:val="0096678C"/>
    <w:rsid w:val="009670AC"/>
    <w:rsid w:val="00967185"/>
    <w:rsid w:val="009700A8"/>
    <w:rsid w:val="009705ED"/>
    <w:rsid w:val="00970624"/>
    <w:rsid w:val="009706D5"/>
    <w:rsid w:val="00970779"/>
    <w:rsid w:val="009709FD"/>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4DF4"/>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E20"/>
    <w:rsid w:val="00A26F11"/>
    <w:rsid w:val="00A27446"/>
    <w:rsid w:val="00A274DC"/>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EF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DBB"/>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9C"/>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B62"/>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85F"/>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FA8"/>
    <w:rsid w:val="00CA1743"/>
    <w:rsid w:val="00CA237E"/>
    <w:rsid w:val="00CA4139"/>
    <w:rsid w:val="00CA42C1"/>
    <w:rsid w:val="00CA47CB"/>
    <w:rsid w:val="00CA5166"/>
    <w:rsid w:val="00CA64E1"/>
    <w:rsid w:val="00CA77FA"/>
    <w:rsid w:val="00CB1979"/>
    <w:rsid w:val="00CB1BFC"/>
    <w:rsid w:val="00CB1C73"/>
    <w:rsid w:val="00CB20ED"/>
    <w:rsid w:val="00CB21ED"/>
    <w:rsid w:val="00CB23CE"/>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8D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0CE"/>
    <w:rsid w:val="00D17945"/>
    <w:rsid w:val="00D17972"/>
    <w:rsid w:val="00D202BA"/>
    <w:rsid w:val="00D20B5F"/>
    <w:rsid w:val="00D22226"/>
    <w:rsid w:val="00D22254"/>
    <w:rsid w:val="00D232F1"/>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31"/>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3E1"/>
    <w:rsid w:val="00DF5705"/>
    <w:rsid w:val="00DF58E2"/>
    <w:rsid w:val="00DF6558"/>
    <w:rsid w:val="00DF690E"/>
    <w:rsid w:val="00DF6A09"/>
    <w:rsid w:val="00DF6C8C"/>
    <w:rsid w:val="00DF75AC"/>
    <w:rsid w:val="00DF7D38"/>
    <w:rsid w:val="00DF7FC3"/>
    <w:rsid w:val="00E00686"/>
    <w:rsid w:val="00E0152E"/>
    <w:rsid w:val="00E01599"/>
    <w:rsid w:val="00E0179C"/>
    <w:rsid w:val="00E02773"/>
    <w:rsid w:val="00E0288C"/>
    <w:rsid w:val="00E02E87"/>
    <w:rsid w:val="00E03AFD"/>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1A7"/>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C3B"/>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3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E"/>
    <w:rsid w:val="00EE433A"/>
    <w:rsid w:val="00EE4477"/>
    <w:rsid w:val="00EE44B0"/>
    <w:rsid w:val="00EE482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96"/>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B9"/>
    <w:rsid w:val="00F166A2"/>
    <w:rsid w:val="00F16F0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FE1"/>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F02"/>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B1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8F201F"/>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3EF1C3C"/>
    <w:rsid w:val="4592400E"/>
    <w:rsid w:val="464961B1"/>
    <w:rsid w:val="4991D5A1"/>
    <w:rsid w:val="4BA7DFD0"/>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2357DB"/>
    <w:rsid w:val="5F09469B"/>
    <w:rsid w:val="5F42D745"/>
    <w:rsid w:val="5F4B7FAB"/>
    <w:rsid w:val="601D2E00"/>
    <w:rsid w:val="604A112B"/>
    <w:rsid w:val="60A6047F"/>
    <w:rsid w:val="60B44648"/>
    <w:rsid w:val="60D6564E"/>
    <w:rsid w:val="6157D976"/>
    <w:rsid w:val="6158BBE4"/>
    <w:rsid w:val="63E918EA"/>
    <w:rsid w:val="640199A2"/>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2B55CF"/>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02B20C71-661F-4E1A-8440-0856AE95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F821F-38E0-4C15-BFB7-FC072BAC4153}">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3498</Words>
  <Characters>1994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c:creator>
  <cp:keywords/>
  <dc:description/>
  <cp:lastModifiedBy>Lina Gaižaitytė</cp:lastModifiedBy>
  <cp:revision>12</cp:revision>
  <cp:lastPrinted>2023-10-20T05:47:00Z</cp:lastPrinted>
  <dcterms:created xsi:type="dcterms:W3CDTF">2024-12-03T07:53:00Z</dcterms:created>
  <dcterms:modified xsi:type="dcterms:W3CDTF">2025-02-03T10:22:00Z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0x010100ABB6F6D1CD3BCB4DB771EF8FEA9EDF24</vt:lpwstr>
  </property>
  <property fmtid="{D5CDD505-2E9C-101B-9397-08002B2CF9AE}" pid="3" name="MediaServiceImageTags">
    <vt:lpwstr/>
  </property>
</Properties>
</file>